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</w:tblGrid>
      <w:tr w:rsidR="00111249" w:rsidTr="00C27397">
        <w:trPr>
          <w:trHeight w:val="593"/>
        </w:trPr>
        <w:tc>
          <w:tcPr>
            <w:tcW w:w="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B929F9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748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 UVJETE JAVNOG NATJEČAJA ZA FINANCIRANJE TROGODIŠNJIH PROGRAMA UDRUGA IZ PODRUČJA PRUŽANJA SOCIJALNE USLUGE PRIVREMENOG SMJEŠTAJA BESKUĆNIKA I POTPORE RADU SKLONIŠTA I SAVJETOVALIŠTA ZA ŽRTVE NASILJA U OBITELJI ZA RAZDOBLJE OD 2022. DO 2024. GODINE IZ PRORAČUNA GRADA ZAGREBA</w:t>
                  </w:r>
                </w:p>
              </w:tc>
            </w:tr>
          </w:tbl>
          <w:p w:rsidR="00B929F9" w:rsidRDefault="00B929F9">
            <w:pPr>
              <w:spacing w:after="0" w:line="240" w:lineRule="auto"/>
            </w:pPr>
          </w:p>
        </w:tc>
      </w:tr>
      <w:tr w:rsidR="00B929F9">
        <w:trPr>
          <w:trHeight w:val="180"/>
        </w:trPr>
        <w:tc>
          <w:tcPr>
            <w:tcW w:w="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</w:tr>
      <w:tr w:rsidR="00C27397" w:rsidTr="00605381">
        <w:trPr>
          <w:trHeight w:val="340"/>
        </w:trPr>
        <w:tc>
          <w:tcPr>
            <w:tcW w:w="47" w:type="dxa"/>
          </w:tcPr>
          <w:p w:rsidR="00C27397" w:rsidRDefault="00C2739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p w:rsidR="00F12AF0" w:rsidRDefault="00F12AF0" w:rsidP="00F12AF0">
            <w:pPr>
              <w:spacing w:after="0" w:line="240" w:lineRule="auto"/>
              <w:rPr>
                <w:sz w:val="22"/>
                <w:szCs w:val="22"/>
              </w:rPr>
            </w:pPr>
          </w:p>
          <w:p w:rsidR="00F12AF0" w:rsidRPr="00A01049" w:rsidRDefault="00F12AF0" w:rsidP="00F12AF0">
            <w:pPr>
              <w:spacing w:after="0" w:line="240" w:lineRule="auto"/>
              <w:rPr>
                <w:sz w:val="22"/>
                <w:szCs w:val="22"/>
              </w:rPr>
            </w:pPr>
            <w:r w:rsidRPr="00A01049">
              <w:rPr>
                <w:sz w:val="22"/>
                <w:szCs w:val="22"/>
              </w:rPr>
              <w:t>OVAJ POPIS JE OBJAVLJEN NA INTERNETSKO</w:t>
            </w:r>
            <w:r>
              <w:rPr>
                <w:sz w:val="22"/>
                <w:szCs w:val="22"/>
              </w:rPr>
              <w:t>J STRANICI GRADA ZAGREBA dana 18</w:t>
            </w:r>
            <w:r w:rsidRPr="00A01049">
              <w:rPr>
                <w:sz w:val="22"/>
                <w:szCs w:val="22"/>
              </w:rPr>
              <w:t>. svibnja 2022.</w:t>
            </w:r>
          </w:p>
          <w:p w:rsidR="00F12AF0" w:rsidRPr="00A01049" w:rsidRDefault="00F12AF0" w:rsidP="00F12AF0">
            <w:pPr>
              <w:spacing w:after="0" w:line="240" w:lineRule="auto"/>
              <w:rPr>
                <w:sz w:val="22"/>
                <w:szCs w:val="22"/>
              </w:rPr>
            </w:pPr>
          </w:p>
          <w:p w:rsidR="00F12AF0" w:rsidRPr="00A01049" w:rsidRDefault="00F12AF0" w:rsidP="00F12AF0">
            <w:pPr>
              <w:spacing w:after="0" w:line="240" w:lineRule="auto"/>
              <w:rPr>
                <w:sz w:val="22"/>
                <w:szCs w:val="22"/>
              </w:rPr>
            </w:pPr>
            <w:r w:rsidRPr="00A01049">
              <w:rPr>
                <w:sz w:val="22"/>
                <w:szCs w:val="22"/>
              </w:rPr>
              <w:t>ROK ZA PODNOŠENJE PRIGOVORA NA POPIS JE OSAM DANA OD OBJAVE ZAKLJUČNO S 2</w:t>
            </w:r>
            <w:r w:rsidR="00A21C19">
              <w:rPr>
                <w:sz w:val="22"/>
                <w:szCs w:val="22"/>
              </w:rPr>
              <w:t>6</w:t>
            </w:r>
            <w:r w:rsidRPr="00A01049">
              <w:rPr>
                <w:sz w:val="22"/>
                <w:szCs w:val="22"/>
              </w:rPr>
              <w:t>. svibnja 2022.</w:t>
            </w:r>
          </w:p>
          <w:p w:rsidR="00F12AF0" w:rsidRPr="00A01049" w:rsidRDefault="00F12AF0" w:rsidP="00F12AF0">
            <w:pPr>
              <w:spacing w:after="0" w:line="240" w:lineRule="auto"/>
              <w:rPr>
                <w:sz w:val="22"/>
                <w:szCs w:val="22"/>
              </w:rPr>
            </w:pPr>
          </w:p>
          <w:p w:rsidR="00F12AF0" w:rsidRDefault="00F12AF0" w:rsidP="00F12AF0">
            <w:pPr>
              <w:spacing w:after="0" w:line="240" w:lineRule="auto"/>
              <w:rPr>
                <w:sz w:val="22"/>
                <w:szCs w:val="22"/>
              </w:rPr>
            </w:pPr>
            <w:r w:rsidRPr="00A01049">
              <w:rPr>
                <w:sz w:val="22"/>
                <w:szCs w:val="22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  <w:p w:rsidR="00C27397" w:rsidRDefault="00C27397">
            <w:pPr>
              <w:pStyle w:val="EmptyCellLayoutStyle"/>
              <w:spacing w:after="0" w:line="240" w:lineRule="auto"/>
            </w:pPr>
          </w:p>
        </w:tc>
      </w:tr>
      <w:tr w:rsidR="00B929F9">
        <w:trPr>
          <w:trHeight w:val="100"/>
        </w:trPr>
        <w:tc>
          <w:tcPr>
            <w:tcW w:w="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</w:tr>
      <w:tr w:rsidR="00B929F9">
        <w:trPr>
          <w:trHeight w:val="20"/>
        </w:trPr>
        <w:tc>
          <w:tcPr>
            <w:tcW w:w="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</w:tr>
      <w:tr w:rsidR="00B929F9">
        <w:trPr>
          <w:trHeight w:val="440"/>
        </w:trPr>
        <w:tc>
          <w:tcPr>
            <w:tcW w:w="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</w:tr>
      <w:tr w:rsidR="00111249" w:rsidTr="00C27397">
        <w:tc>
          <w:tcPr>
            <w:tcW w:w="47" w:type="dxa"/>
          </w:tcPr>
          <w:p w:rsidR="00B929F9" w:rsidRDefault="00B929F9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4"/>
              <w:gridCol w:w="6445"/>
              <w:gridCol w:w="5884"/>
            </w:tblGrid>
            <w:tr w:rsidR="00B929F9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C27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B929F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111249" w:rsidTr="00111249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Pružanje socijalne usluge privremenog smještaja</w:t>
                  </w:r>
                </w:p>
              </w:tc>
            </w:tr>
            <w:tr w:rsidR="00B929F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Skrb za beskućnike 2022-2024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nije ispunjena sukladno uputama, popis zaposlenih nije priložen</w:t>
                  </w:r>
                </w:p>
              </w:tc>
            </w:tr>
            <w:tr w:rsidR="00B929F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društvenih inovacija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 žrtve nasilja u obitelji u Gradu Zagrebu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Prijavljene aktivnosti programa nisu u skladu s prioritetima ovoga natječaja s obzirom da podnositelj prijave nema organiziran rad skloništa i savjetovališta predviđen Programom financiranja udruga iz područja pružanja socijalnih usluga u 2022.;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Troškovnik programa sastavljen je suprotno od na njemu navedenim uputama, nedostaje troškovnik za 2022. godinu i projekcija troškovnika za 2023.</w:t>
                  </w:r>
                </w:p>
              </w:tc>
            </w:tr>
            <w:tr w:rsidR="00B929F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IDEMO DALJE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Stambena zajednica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Atos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Prijavljene aktivnosti programa nisu u skladu s prioritetima ovoga natječaja s obzirom da podnositelj prijave ne osigurava privremeni smještaj beskućnika (prihvatilište, prenoćište, dnevni boravak) predviđen Programom financiranja udruga iz područja pru</w:t>
                  </w:r>
                  <w:r w:rsidR="006F02AC">
                    <w:rPr>
                      <w:rFonts w:ascii="Arial" w:eastAsia="Arial" w:hAnsi="Arial"/>
                      <w:color w:val="000000"/>
                      <w:sz w:val="18"/>
                    </w:rPr>
                    <w:t>žanja socijalnih usluga u 2022.</w:t>
                  </w:r>
                </w:p>
              </w:tc>
            </w:tr>
            <w:tr w:rsidR="00B929F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pomoć sada - SOS telefon za žene i djecu žrtve nasilja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8862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Sklonište, savjetovalište i SOS telefonske linije za žene i djecu žrtve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29F9" w:rsidRDefault="006F02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8862A3"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ditelja programa nije potpisan</w:t>
                  </w:r>
                </w:p>
              </w:tc>
            </w:tr>
          </w:tbl>
          <w:p w:rsidR="00B929F9" w:rsidRDefault="00B929F9">
            <w:pPr>
              <w:spacing w:after="0" w:line="240" w:lineRule="auto"/>
            </w:pPr>
          </w:p>
        </w:tc>
      </w:tr>
    </w:tbl>
    <w:p w:rsidR="00B929F9" w:rsidRDefault="00B929F9">
      <w:pPr>
        <w:spacing w:after="0" w:line="240" w:lineRule="auto"/>
      </w:pPr>
    </w:p>
    <w:sectPr w:rsidR="00B92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85" w:rsidRDefault="00555C85">
      <w:pPr>
        <w:spacing w:after="0" w:line="240" w:lineRule="auto"/>
      </w:pPr>
      <w:r>
        <w:separator/>
      </w:r>
    </w:p>
  </w:endnote>
  <w:endnote w:type="continuationSeparator" w:id="0">
    <w:p w:rsidR="00555C85" w:rsidRDefault="0055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22" w:rsidRDefault="00D35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B929F9">
      <w:tc>
        <w:tcPr>
          <w:tcW w:w="608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</w:tr>
    <w:tr w:rsidR="00B929F9">
      <w:tc>
        <w:tcPr>
          <w:tcW w:w="608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B929F9" w:rsidRDefault="00B929F9">
          <w:pPr>
            <w:spacing w:after="0" w:line="240" w:lineRule="auto"/>
          </w:pPr>
          <w:bookmarkStart w:id="0" w:name="_GoBack"/>
          <w:bookmarkEnd w:id="0"/>
        </w:p>
      </w:tc>
    </w:tr>
    <w:tr w:rsidR="00B929F9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B929F9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929F9" w:rsidRDefault="00B929F9">
                <w:pPr>
                  <w:spacing w:after="0" w:line="240" w:lineRule="auto"/>
                </w:pPr>
              </w:p>
            </w:tc>
          </w:tr>
        </w:tbl>
        <w:p w:rsidR="00B929F9" w:rsidRDefault="00B929F9">
          <w:pPr>
            <w:spacing w:after="0" w:line="240" w:lineRule="auto"/>
          </w:pPr>
        </w:p>
      </w:tc>
      <w:tc>
        <w:tcPr>
          <w:tcW w:w="626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B929F9" w:rsidRDefault="00B929F9">
          <w:pPr>
            <w:pStyle w:val="EmptyCellLayoutStyle"/>
            <w:spacing w:after="0" w:line="240" w:lineRule="auto"/>
          </w:pPr>
        </w:p>
      </w:tc>
    </w:tr>
    <w:tr w:rsidR="00B929F9">
      <w:tc>
        <w:tcPr>
          <w:tcW w:w="6089" w:type="dxa"/>
          <w:vMerge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</w:tr>
    <w:tr w:rsidR="00B929F9">
      <w:tc>
        <w:tcPr>
          <w:tcW w:w="608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929F9" w:rsidRDefault="00B929F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22" w:rsidRDefault="00D35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85" w:rsidRDefault="00555C85">
      <w:pPr>
        <w:spacing w:after="0" w:line="240" w:lineRule="auto"/>
      </w:pPr>
      <w:r>
        <w:separator/>
      </w:r>
    </w:p>
  </w:footnote>
  <w:footnote w:type="continuationSeparator" w:id="0">
    <w:p w:rsidR="00555C85" w:rsidRDefault="0055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22" w:rsidRDefault="00D35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22" w:rsidRDefault="00D35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22" w:rsidRDefault="00D35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F9"/>
    <w:rsid w:val="000A3E5A"/>
    <w:rsid w:val="00111249"/>
    <w:rsid w:val="00555C85"/>
    <w:rsid w:val="006F02AC"/>
    <w:rsid w:val="0087485D"/>
    <w:rsid w:val="008862A3"/>
    <w:rsid w:val="00A21C19"/>
    <w:rsid w:val="00B929F9"/>
    <w:rsid w:val="00C27397"/>
    <w:rsid w:val="00D35B22"/>
    <w:rsid w:val="00F1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C4B05-1C4A-4015-AC53-942AB307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22"/>
  </w:style>
  <w:style w:type="paragraph" w:styleId="Footer">
    <w:name w:val="footer"/>
    <w:basedOn w:val="Normal"/>
    <w:link w:val="FooterChar"/>
    <w:uiPriority w:val="99"/>
    <w:unhideWhenUsed/>
    <w:rsid w:val="00D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8</cp:revision>
  <dcterms:created xsi:type="dcterms:W3CDTF">2022-05-18T12:07:00Z</dcterms:created>
  <dcterms:modified xsi:type="dcterms:W3CDTF">2022-05-18T12:49:00Z</dcterms:modified>
</cp:coreProperties>
</file>